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96" w:rsidRDefault="000B1196" w:rsidP="000B1196">
      <w:pPr>
        <w:rPr>
          <w:sz w:val="28"/>
        </w:rPr>
      </w:pPr>
      <w:r w:rsidRPr="000B1196">
        <w:rPr>
          <w:b/>
          <w:noProof/>
        </w:rPr>
        <w:drawing>
          <wp:inline distT="0" distB="0" distL="0" distR="0">
            <wp:extent cx="6858000" cy="2307936"/>
            <wp:effectExtent l="0" t="0" r="0" b="0"/>
            <wp:docPr id="1" name="Picture 1" descr="Image result for holy wee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week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307936"/>
                    </a:xfrm>
                    <a:prstGeom prst="rect">
                      <a:avLst/>
                    </a:prstGeom>
                    <a:noFill/>
                    <a:ln>
                      <a:noFill/>
                    </a:ln>
                  </pic:spPr>
                </pic:pic>
              </a:graphicData>
            </a:graphic>
          </wp:inline>
        </w:drawing>
      </w:r>
    </w:p>
    <w:p w:rsidR="000B1196" w:rsidRDefault="000B1196" w:rsidP="000B1196">
      <w:pPr>
        <w:jc w:val="center"/>
        <w:rPr>
          <w:sz w:val="28"/>
        </w:rPr>
      </w:pPr>
      <w:r w:rsidRPr="000B1196">
        <w:rPr>
          <w:b/>
          <w:noProof/>
          <w:sz w:val="36"/>
        </w:rPr>
        <w:t>HOLY WEEK AND EASTER PLAYLIST</w:t>
      </w:r>
    </w:p>
    <w:p w:rsidR="001B61EA" w:rsidRPr="00630436" w:rsidRDefault="000B1196" w:rsidP="001B61EA">
      <w:pPr>
        <w:rPr>
          <w:rFonts w:ascii="Calibri" w:hAnsi="Calibri"/>
          <w:sz w:val="24"/>
          <w:szCs w:val="24"/>
        </w:rPr>
      </w:pPr>
      <w:r w:rsidRPr="001B61EA">
        <w:rPr>
          <w:b/>
          <w:sz w:val="24"/>
        </w:rPr>
        <w:t>Purpose</w:t>
      </w:r>
      <w:r w:rsidR="001B61EA" w:rsidRPr="001B61EA">
        <w:rPr>
          <w:b/>
          <w:sz w:val="24"/>
        </w:rPr>
        <w:t>:</w:t>
      </w:r>
      <w:r w:rsidR="001B61EA">
        <w:rPr>
          <w:sz w:val="28"/>
        </w:rPr>
        <w:t xml:space="preserve"> </w:t>
      </w:r>
      <w:r w:rsidR="001B61EA" w:rsidRPr="00630436">
        <w:rPr>
          <w:rFonts w:ascii="Calibri" w:hAnsi="Calibri"/>
          <w:sz w:val="24"/>
          <w:szCs w:val="24"/>
        </w:rPr>
        <w:t>Holy Week is the "week of weeks" for Christians. During it we focus on the death and resurrection of Jesus. There would be no Christianity without the events we commemorate during this week. There would be no Christian churches. Without this week, there would be no Christ the Lord!</w:t>
      </w:r>
    </w:p>
    <w:p w:rsidR="001B61EA" w:rsidRDefault="001B61EA" w:rsidP="001B61EA">
      <w:pPr>
        <w:rPr>
          <w:rFonts w:ascii="Calibri" w:hAnsi="Calibri"/>
          <w:snapToGrid w:val="0"/>
          <w:sz w:val="24"/>
          <w:szCs w:val="24"/>
        </w:rPr>
      </w:pPr>
      <w:r w:rsidRPr="00630436">
        <w:rPr>
          <w:rFonts w:ascii="Calibri" w:hAnsi="Calibri"/>
          <w:sz w:val="24"/>
          <w:szCs w:val="24"/>
        </w:rPr>
        <w:t>Holy Week, as we celebrate it today, began in the city of Jerusalem. It was there that Jesus suffered, died, and was raised from the dead. The followers of Jesus wanted to re</w:t>
      </w:r>
      <w:r w:rsidRPr="00630436">
        <w:rPr>
          <w:rFonts w:ascii="Calibri" w:hAnsi="Calibri"/>
          <w:sz w:val="24"/>
          <w:szCs w:val="24"/>
        </w:rPr>
        <w:softHyphen/>
        <w:t>live those important moments. They believed that Jesus would be with them as they did so. Through ritual and story they retold and experienced anew the story of salvation.</w:t>
      </w:r>
      <w:r>
        <w:rPr>
          <w:rFonts w:ascii="Calibri" w:hAnsi="Calibri"/>
          <w:sz w:val="24"/>
          <w:szCs w:val="24"/>
        </w:rPr>
        <w:t xml:space="preserve"> </w:t>
      </w:r>
      <w:r w:rsidRPr="00630436">
        <w:rPr>
          <w:rFonts w:ascii="Calibri" w:hAnsi="Calibri"/>
          <w:snapToGrid w:val="0"/>
          <w:sz w:val="24"/>
          <w:szCs w:val="24"/>
        </w:rPr>
        <w:t>Every year the church retells this holy story through ritual and the word of scripture. What happened two thousand years ago is present again each time these great mysteries are commemorated.</w:t>
      </w:r>
    </w:p>
    <w:p w:rsidR="003A6ACD" w:rsidRPr="003A6ACD" w:rsidRDefault="003A6ACD" w:rsidP="001B61EA">
      <w:pPr>
        <w:rPr>
          <w:rFonts w:cstheme="minorHAnsi"/>
          <w:snapToGrid w:val="0"/>
          <w:sz w:val="24"/>
          <w:szCs w:val="24"/>
        </w:rPr>
      </w:pPr>
      <w:r w:rsidRPr="003A6ACD">
        <w:rPr>
          <w:rFonts w:cstheme="minorHAnsi"/>
          <w:color w:val="262626"/>
          <w:sz w:val="24"/>
          <w:szCs w:val="27"/>
          <w:shd w:val="clear" w:color="auto" w:fill="FFFFFF"/>
        </w:rPr>
        <w:t>Easter Sunday is the greatest of all Sundays, and Easter Time is the most important of all liturgical times. Easter is the celebration of </w:t>
      </w:r>
      <w:r w:rsidRPr="003A6ACD">
        <w:rPr>
          <w:rStyle w:val="Strong"/>
          <w:rFonts w:cstheme="minorHAnsi"/>
          <w:b w:val="0"/>
          <w:bCs w:val="0"/>
          <w:color w:val="262626"/>
          <w:sz w:val="24"/>
          <w:szCs w:val="27"/>
          <w:bdr w:val="none" w:sz="0" w:space="0" w:color="auto" w:frame="1"/>
          <w:shd w:val="clear" w:color="auto" w:fill="FFFFFF"/>
        </w:rPr>
        <w:t>the Lord's resurrection</w:t>
      </w:r>
      <w:r w:rsidRPr="003A6ACD">
        <w:rPr>
          <w:rFonts w:cstheme="minorHAnsi"/>
          <w:color w:val="262626"/>
          <w:sz w:val="24"/>
          <w:szCs w:val="27"/>
          <w:shd w:val="clear" w:color="auto" w:fill="FFFFFF"/>
        </w:rPr>
        <w:t> from the dead, culminating in his Ascension to the Father and sending of the Holy Spirit upon the Church. There are </w:t>
      </w:r>
      <w:r w:rsidRPr="003A6ACD">
        <w:rPr>
          <w:rStyle w:val="Strong"/>
          <w:rFonts w:cstheme="minorHAnsi"/>
          <w:b w:val="0"/>
          <w:bCs w:val="0"/>
          <w:color w:val="262626"/>
          <w:sz w:val="24"/>
          <w:szCs w:val="27"/>
          <w:bdr w:val="none" w:sz="0" w:space="0" w:color="auto" w:frame="1"/>
          <w:shd w:val="clear" w:color="auto" w:fill="FFFFFF"/>
        </w:rPr>
        <w:t>50 days</w:t>
      </w:r>
      <w:r w:rsidRPr="003A6ACD">
        <w:rPr>
          <w:rFonts w:cstheme="minorHAnsi"/>
          <w:color w:val="262626"/>
          <w:sz w:val="24"/>
          <w:szCs w:val="27"/>
          <w:shd w:val="clear" w:color="auto" w:fill="FFFFFF"/>
        </w:rPr>
        <w:t> of Easter from the first Sunday to Pentecost. It is characterized, above all, by the joy of glorified life and the victory over death expressed most fully in the great resounding cry of the Christian:  Alleluia! All faith flows from faith in the resurrection: "If Christ has not been raised, then empty is our preaching; empty, too, is your faith." (1 Cor 15:14)</w:t>
      </w:r>
    </w:p>
    <w:p w:rsidR="000B1196" w:rsidRPr="008E11DD" w:rsidRDefault="000B1196" w:rsidP="001B61EA">
      <w:pPr>
        <w:rPr>
          <w:b/>
          <w:sz w:val="20"/>
        </w:rPr>
      </w:pPr>
      <w:r w:rsidRPr="008E11DD">
        <w:rPr>
          <w:b/>
          <w:sz w:val="24"/>
        </w:rPr>
        <w:t xml:space="preserve">Curated Resources </w:t>
      </w:r>
    </w:p>
    <w:p w:rsidR="000B1196" w:rsidRDefault="000B1196" w:rsidP="000B1196">
      <w:r w:rsidRPr="00C65F3F">
        <w:rPr>
          <w:b/>
        </w:rPr>
        <w:t>Read:</w:t>
      </w:r>
      <w:r w:rsidR="001B61EA">
        <w:rPr>
          <w:b/>
        </w:rPr>
        <w:t xml:space="preserve"> </w:t>
      </w:r>
      <w:r w:rsidR="0074575C">
        <w:rPr>
          <w:b/>
        </w:rPr>
        <w:tab/>
        <w:t>Adults</w:t>
      </w:r>
      <w:r w:rsidR="0074575C" w:rsidRPr="0074575C">
        <w:t xml:space="preserve">: </w:t>
      </w:r>
      <w:hyperlink r:id="rId7" w:history="1">
        <w:r w:rsidR="00A753B7" w:rsidRPr="009D2728">
          <w:rPr>
            <w:rStyle w:val="Hyperlink"/>
          </w:rPr>
          <w:t>https://www.heartsandmindsbooks.com/2016/03/8_excellent_books_for_holy_wee/</w:t>
        </w:r>
      </w:hyperlink>
      <w:r w:rsidR="00A753B7">
        <w:t xml:space="preserve"> </w:t>
      </w:r>
    </w:p>
    <w:p w:rsidR="0074575C" w:rsidRPr="0074575C" w:rsidRDefault="0074575C" w:rsidP="000B1196">
      <w:r>
        <w:rPr>
          <w:b/>
        </w:rPr>
        <w:tab/>
        <w:t xml:space="preserve">Children: </w:t>
      </w:r>
      <w:hyperlink r:id="rId8" w:history="1">
        <w:r w:rsidRPr="009D2728">
          <w:rPr>
            <w:rStyle w:val="Hyperlink"/>
          </w:rPr>
          <w:t>https://goodbooksforcatholickids.com/2019/03/28/good-picture-books-about-lent-and-easter-for-catholic-kids/</w:t>
        </w:r>
      </w:hyperlink>
      <w:r>
        <w:t xml:space="preserve"> </w:t>
      </w:r>
    </w:p>
    <w:p w:rsidR="000B1196" w:rsidRDefault="000B1196" w:rsidP="000B1196">
      <w:r w:rsidRPr="00C65F3F">
        <w:rPr>
          <w:b/>
        </w:rPr>
        <w:t>Watch</w:t>
      </w:r>
      <w:r>
        <w:t>:</w:t>
      </w:r>
      <w:r w:rsidR="00A753B7">
        <w:t xml:space="preserve"> </w:t>
      </w:r>
      <w:hyperlink r:id="rId9" w:history="1">
        <w:r w:rsidR="00A753B7" w:rsidRPr="009D2728">
          <w:rPr>
            <w:rStyle w:val="Hyperlink"/>
          </w:rPr>
          <w:t>https://www.youtube.com/watch?v=HugMM_3FfnI</w:t>
        </w:r>
      </w:hyperlink>
      <w:r w:rsidR="00A753B7">
        <w:t xml:space="preserve"> </w:t>
      </w:r>
    </w:p>
    <w:p w:rsidR="00A753B7" w:rsidRDefault="00A753B7" w:rsidP="000B1196">
      <w:r>
        <w:tab/>
      </w:r>
      <w:hyperlink r:id="rId10" w:history="1">
        <w:r w:rsidRPr="009D2728">
          <w:rPr>
            <w:rStyle w:val="Hyperlink"/>
          </w:rPr>
          <w:t>https://www.youtube.com/watch?v=qdrPhxqRP9I</w:t>
        </w:r>
      </w:hyperlink>
      <w:r>
        <w:t xml:space="preserve"> </w:t>
      </w:r>
    </w:p>
    <w:p w:rsidR="00A753B7" w:rsidRDefault="00A753B7" w:rsidP="000B1196">
      <w:r>
        <w:tab/>
      </w:r>
      <w:hyperlink r:id="rId11" w:history="1">
        <w:r w:rsidRPr="009D2728">
          <w:rPr>
            <w:rStyle w:val="Hyperlink"/>
          </w:rPr>
          <w:t>https://bustedhalo.com/video/holy-week-in-two-minutes</w:t>
        </w:r>
      </w:hyperlink>
      <w:r>
        <w:t xml:space="preserve"> </w:t>
      </w:r>
    </w:p>
    <w:p w:rsidR="00A753B7" w:rsidRDefault="00A753B7" w:rsidP="000B1196">
      <w:r>
        <w:tab/>
      </w:r>
      <w:hyperlink r:id="rId12" w:history="1">
        <w:r w:rsidRPr="009D2728">
          <w:rPr>
            <w:rStyle w:val="Hyperlink"/>
          </w:rPr>
          <w:t>https://catechistcafe.weebly.com/holy-week--easter.html</w:t>
        </w:r>
      </w:hyperlink>
      <w:r>
        <w:t xml:space="preserve"> </w:t>
      </w:r>
    </w:p>
    <w:p w:rsidR="00A753B7" w:rsidRDefault="00AE1955" w:rsidP="00A753B7">
      <w:pPr>
        <w:ind w:firstLine="720"/>
      </w:pPr>
      <w:hyperlink r:id="rId13" w:history="1">
        <w:r w:rsidR="00A753B7" w:rsidRPr="009D2728">
          <w:rPr>
            <w:rStyle w:val="Hyperlink"/>
          </w:rPr>
          <w:t>https://media.ascensionpress.com/video/praying-through-holy-week/</w:t>
        </w:r>
      </w:hyperlink>
      <w:r w:rsidR="00A753B7">
        <w:t xml:space="preserve"> </w:t>
      </w:r>
    </w:p>
    <w:p w:rsidR="00A753B7" w:rsidRDefault="00AE1955" w:rsidP="00A753B7">
      <w:pPr>
        <w:ind w:firstLine="720"/>
      </w:pPr>
      <w:hyperlink r:id="rId14" w:history="1">
        <w:r w:rsidR="00A753B7" w:rsidRPr="009D2728">
          <w:rPr>
            <w:rStyle w:val="Hyperlink"/>
          </w:rPr>
          <w:t>https://www.youtube.com/watch?v=hS7XHev5eBI</w:t>
        </w:r>
      </w:hyperlink>
      <w:r w:rsidR="00A753B7">
        <w:t xml:space="preserve"> </w:t>
      </w:r>
    </w:p>
    <w:p w:rsidR="000B1196" w:rsidRPr="00E91726" w:rsidRDefault="000B1196" w:rsidP="000B1196">
      <w:r w:rsidRPr="00C65F3F">
        <w:rPr>
          <w:b/>
        </w:rPr>
        <w:lastRenderedPageBreak/>
        <w:t>Listen:</w:t>
      </w:r>
      <w:r w:rsidR="00E91726">
        <w:rPr>
          <w:b/>
        </w:rPr>
        <w:tab/>
      </w:r>
      <w:hyperlink r:id="rId15" w:history="1">
        <w:r w:rsidR="00E91726" w:rsidRPr="00E91726">
          <w:rPr>
            <w:rStyle w:val="Hyperlink"/>
          </w:rPr>
          <w:t>https://www.ncronline.org/news/spirituality/ncr-conversation/ncr-podcast-observing-holy-week-and-easter</w:t>
        </w:r>
      </w:hyperlink>
      <w:r w:rsidR="00E91726" w:rsidRPr="00E91726">
        <w:t xml:space="preserve"> </w:t>
      </w:r>
    </w:p>
    <w:p w:rsidR="00E91726" w:rsidRDefault="00E91726" w:rsidP="000B1196">
      <w:pPr>
        <w:rPr>
          <w:b/>
        </w:rPr>
      </w:pPr>
      <w:r w:rsidRPr="00E91726">
        <w:tab/>
      </w:r>
      <w:hyperlink r:id="rId16" w:history="1">
        <w:r w:rsidRPr="00E91726">
          <w:rPr>
            <w:rStyle w:val="Hyperlink"/>
          </w:rPr>
          <w:t>https://www.catholicbishops.ie/2020/04/03/faith-podcasts-to-offer-reflections-for-holy-week/</w:t>
        </w:r>
      </w:hyperlink>
      <w:r>
        <w:rPr>
          <w:b/>
        </w:rPr>
        <w:t xml:space="preserve"> </w:t>
      </w:r>
    </w:p>
    <w:p w:rsidR="000B1196" w:rsidRPr="00E91726" w:rsidRDefault="000B1196" w:rsidP="000B1196">
      <w:r w:rsidRPr="00C65F3F">
        <w:rPr>
          <w:b/>
        </w:rPr>
        <w:t>Music</w:t>
      </w:r>
      <w:r w:rsidR="00A753B7">
        <w:rPr>
          <w:b/>
        </w:rPr>
        <w:t xml:space="preserve">: </w:t>
      </w:r>
      <w:hyperlink r:id="rId17" w:history="1">
        <w:r w:rsidR="00E91726" w:rsidRPr="00E91726">
          <w:rPr>
            <w:rStyle w:val="Hyperlink"/>
          </w:rPr>
          <w:t>https://www.goodhousekeeping.com/holidays/easter-ideas/g4157/easter-songs/</w:t>
        </w:r>
      </w:hyperlink>
    </w:p>
    <w:p w:rsidR="00E91726" w:rsidRPr="00E91726" w:rsidRDefault="00E91726" w:rsidP="000B1196">
      <w:r w:rsidRPr="00E91726">
        <w:tab/>
      </w:r>
      <w:hyperlink r:id="rId18" w:history="1">
        <w:r w:rsidRPr="00E91726">
          <w:rPr>
            <w:rStyle w:val="Hyperlink"/>
          </w:rPr>
          <w:t>https://open.spotify.com/playlist/7pjDiVVxdmEI072egE1Vzb</w:t>
        </w:r>
      </w:hyperlink>
      <w:r w:rsidRPr="00E91726">
        <w:t xml:space="preserve"> </w:t>
      </w:r>
    </w:p>
    <w:p w:rsidR="000B1196" w:rsidRDefault="000B1196" w:rsidP="000B1196">
      <w:pPr>
        <w:rPr>
          <w:b/>
        </w:rPr>
      </w:pPr>
      <w:r w:rsidRPr="00C65F3F">
        <w:rPr>
          <w:b/>
        </w:rPr>
        <w:t>Live/Reflect</w:t>
      </w:r>
      <w:r>
        <w:rPr>
          <w:b/>
        </w:rPr>
        <w:t>/Pray</w:t>
      </w:r>
      <w:r w:rsidRPr="00C65F3F">
        <w:rPr>
          <w:b/>
        </w:rPr>
        <w:t>:</w:t>
      </w:r>
    </w:p>
    <w:p w:rsidR="00B34650" w:rsidRDefault="00B34650" w:rsidP="000B1196">
      <w:pPr>
        <w:rPr>
          <w:b/>
        </w:rPr>
      </w:pPr>
      <w:r>
        <w:rPr>
          <w:b/>
        </w:rPr>
        <w:tab/>
      </w:r>
      <w:hyperlink r:id="rId19" w:history="1">
        <w:r w:rsidRPr="00EB5860">
          <w:rPr>
            <w:rStyle w:val="Hyperlink"/>
            <w:b/>
          </w:rPr>
          <w:t>https://www.sistersofmercy.org/resources/holy-week-prayers/</w:t>
        </w:r>
      </w:hyperlink>
      <w:r>
        <w:rPr>
          <w:b/>
        </w:rPr>
        <w:t xml:space="preserve"> </w:t>
      </w:r>
    </w:p>
    <w:p w:rsidR="00B34650" w:rsidRDefault="00B34650" w:rsidP="000B1196">
      <w:pPr>
        <w:rPr>
          <w:b/>
        </w:rPr>
      </w:pPr>
      <w:r>
        <w:rPr>
          <w:b/>
        </w:rPr>
        <w:tab/>
      </w:r>
      <w:hyperlink r:id="rId20" w:history="1">
        <w:r w:rsidRPr="00EB5860">
          <w:rPr>
            <w:rStyle w:val="Hyperlink"/>
            <w:b/>
          </w:rPr>
          <w:t>https://www.catholicculture.org/culture/liturgicalyear/prayers/view.cfm?id=182</w:t>
        </w:r>
      </w:hyperlink>
      <w:r>
        <w:rPr>
          <w:b/>
        </w:rPr>
        <w:t xml:space="preserve"> </w:t>
      </w:r>
    </w:p>
    <w:p w:rsidR="00AE1955" w:rsidRPr="00C65F3F" w:rsidRDefault="00AE1955" w:rsidP="000B1196">
      <w:pPr>
        <w:rPr>
          <w:b/>
        </w:rPr>
      </w:pPr>
      <w:r>
        <w:rPr>
          <w:b/>
        </w:rPr>
        <w:tab/>
      </w:r>
      <w:hyperlink r:id="rId21" w:history="1">
        <w:r w:rsidRPr="005D3C0D">
          <w:rPr>
            <w:rStyle w:val="Hyperlink"/>
            <w:b/>
          </w:rPr>
          <w:t>https://childrensministry.com/outreach/easter/</w:t>
        </w:r>
      </w:hyperlink>
      <w:r>
        <w:rPr>
          <w:b/>
        </w:rPr>
        <w:t xml:space="preserve"> </w:t>
      </w:r>
      <w:bookmarkStart w:id="0" w:name="_GoBack"/>
      <w:bookmarkEnd w:id="0"/>
    </w:p>
    <w:p w:rsidR="000B1196" w:rsidRPr="000B1196" w:rsidRDefault="000B1196" w:rsidP="000B1196">
      <w:pPr>
        <w:rPr>
          <w:b/>
        </w:rPr>
      </w:pPr>
      <w:r w:rsidRPr="000B1196">
        <w:rPr>
          <w:b/>
        </w:rPr>
        <w:t xml:space="preserve">Create: </w:t>
      </w:r>
      <w:hyperlink r:id="rId22" w:history="1">
        <w:r w:rsidR="00B34650" w:rsidRPr="00EB5860">
          <w:rPr>
            <w:rStyle w:val="Hyperlink"/>
            <w:b/>
          </w:rPr>
          <w:t>https://www.catholicicing.com/ultimate-guide-for-celebrating-holy/</w:t>
        </w:r>
      </w:hyperlink>
      <w:r w:rsidR="00B34650">
        <w:rPr>
          <w:b/>
        </w:rPr>
        <w:t xml:space="preserve"> </w:t>
      </w:r>
    </w:p>
    <w:p w:rsidR="000B1196" w:rsidRDefault="000B1196" w:rsidP="000B1196"/>
    <w:p w:rsidR="00B82FA4" w:rsidRDefault="00B82FA4"/>
    <w:sectPr w:rsidR="00B82FA4" w:rsidSect="0053438C">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6D" w:rsidRDefault="008E11DD">
      <w:pPr>
        <w:spacing w:after="0" w:line="240" w:lineRule="auto"/>
      </w:pPr>
      <w:r>
        <w:separator/>
      </w:r>
    </w:p>
  </w:endnote>
  <w:endnote w:type="continuationSeparator" w:id="0">
    <w:p w:rsidR="000B396D" w:rsidRDefault="008E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8C" w:rsidRDefault="00AE1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DD" w:rsidRPr="0053438C" w:rsidRDefault="00AE1955" w:rsidP="00534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8C" w:rsidRDefault="00AE1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6D" w:rsidRDefault="008E11DD">
      <w:pPr>
        <w:spacing w:after="0" w:line="240" w:lineRule="auto"/>
      </w:pPr>
      <w:r>
        <w:separator/>
      </w:r>
    </w:p>
  </w:footnote>
  <w:footnote w:type="continuationSeparator" w:id="0">
    <w:p w:rsidR="000B396D" w:rsidRDefault="008E1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8C" w:rsidRDefault="00AE1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8C" w:rsidRDefault="00AE1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8C" w:rsidRDefault="00AE1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96"/>
    <w:rsid w:val="000B1196"/>
    <w:rsid w:val="000B396D"/>
    <w:rsid w:val="001B61EA"/>
    <w:rsid w:val="003A6ACD"/>
    <w:rsid w:val="005D3F01"/>
    <w:rsid w:val="0074575C"/>
    <w:rsid w:val="008E11DD"/>
    <w:rsid w:val="00A753B7"/>
    <w:rsid w:val="00AE1955"/>
    <w:rsid w:val="00B34650"/>
    <w:rsid w:val="00B82FA4"/>
    <w:rsid w:val="00E91726"/>
    <w:rsid w:val="00FE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4C74"/>
  <w15:chartTrackingRefBased/>
  <w15:docId w15:val="{0772348D-FAAD-4500-881E-29E04F5B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96"/>
  </w:style>
  <w:style w:type="paragraph" w:styleId="Footer">
    <w:name w:val="footer"/>
    <w:basedOn w:val="Normal"/>
    <w:link w:val="FooterChar"/>
    <w:uiPriority w:val="99"/>
    <w:unhideWhenUsed/>
    <w:rsid w:val="000B1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96"/>
  </w:style>
  <w:style w:type="character" w:styleId="Hyperlink">
    <w:name w:val="Hyperlink"/>
    <w:basedOn w:val="DefaultParagraphFont"/>
    <w:uiPriority w:val="99"/>
    <w:unhideWhenUsed/>
    <w:rsid w:val="000B1196"/>
    <w:rPr>
      <w:color w:val="0000FF"/>
      <w:u w:val="single"/>
    </w:rPr>
  </w:style>
  <w:style w:type="character" w:styleId="Strong">
    <w:name w:val="Strong"/>
    <w:basedOn w:val="DefaultParagraphFont"/>
    <w:uiPriority w:val="22"/>
    <w:qFormat/>
    <w:rsid w:val="003A6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dbooksforcatholickids.com/2019/03/28/good-picture-books-about-lent-and-easter-for-catholic-kids/" TargetMode="External"/><Relationship Id="rId13" Type="http://schemas.openxmlformats.org/officeDocument/2006/relationships/hyperlink" Target="https://media.ascensionpress.com/video/praying-through-holy-week/" TargetMode="External"/><Relationship Id="rId18" Type="http://schemas.openxmlformats.org/officeDocument/2006/relationships/hyperlink" Target="https://open.spotify.com/playlist/7pjDiVVxdmEI072egE1Vzb"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childrensministry.com/outreach/easter/" TargetMode="External"/><Relationship Id="rId7" Type="http://schemas.openxmlformats.org/officeDocument/2006/relationships/hyperlink" Target="https://www.heartsandmindsbooks.com/2016/03/8_excellent_books_for_holy_wee/" TargetMode="External"/><Relationship Id="rId12" Type="http://schemas.openxmlformats.org/officeDocument/2006/relationships/hyperlink" Target="https://catechistcafe.weebly.com/holy-week--easter.html" TargetMode="External"/><Relationship Id="rId17" Type="http://schemas.openxmlformats.org/officeDocument/2006/relationships/hyperlink" Target="https://www.goodhousekeeping.com/holidays/easter-ideas/g4157/easter-song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catholicbishops.ie/2020/04/03/faith-podcasts-to-offer-reflections-for-holy-week/" TargetMode="External"/><Relationship Id="rId20" Type="http://schemas.openxmlformats.org/officeDocument/2006/relationships/hyperlink" Target="https://www.catholicculture.org/culture/liturgicalyear/prayers/view.cfm?id=18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ustedhalo.com/video/holy-week-in-two-minutes"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ncronline.org/news/spirituality/ncr-conversation/ncr-podcast-observing-holy-week-and-easte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youtube.com/watch?v=qdrPhxqRP9I" TargetMode="External"/><Relationship Id="rId19" Type="http://schemas.openxmlformats.org/officeDocument/2006/relationships/hyperlink" Target="https://www.sistersofmercy.org/resources/holy-week-prayers/" TargetMode="External"/><Relationship Id="rId4" Type="http://schemas.openxmlformats.org/officeDocument/2006/relationships/footnotes" Target="footnotes.xml"/><Relationship Id="rId9" Type="http://schemas.openxmlformats.org/officeDocument/2006/relationships/hyperlink" Target="https://www.youtube.com/watch?v=HugMM_3FfnI" TargetMode="External"/><Relationship Id="rId14" Type="http://schemas.openxmlformats.org/officeDocument/2006/relationships/hyperlink" Target="https://www.youtube.com/watch?v=hS7XHev5eBI" TargetMode="External"/><Relationship Id="rId22" Type="http://schemas.openxmlformats.org/officeDocument/2006/relationships/hyperlink" Target="https://www.catholicicing.com/ultimate-guide-for-celebrating-holy/"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5</cp:revision>
  <dcterms:created xsi:type="dcterms:W3CDTF">2021-02-19T14:48:00Z</dcterms:created>
  <dcterms:modified xsi:type="dcterms:W3CDTF">2021-03-16T17:23:00Z</dcterms:modified>
</cp:coreProperties>
</file>